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3A09">
      <w:pPr>
        <w:jc w:val="distribute"/>
      </w:pPr>
      <w:r>
        <w:rPr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772795</wp:posOffset>
                </wp:positionV>
                <wp:extent cx="5147945" cy="0"/>
                <wp:effectExtent l="0" t="19050" r="1460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94435" y="1763395"/>
                          <a:ext cx="51479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60.85pt;height:0pt;width:405.35pt;z-index:251660288;mso-width-relative:page;mso-height-relative:page;" filled="f" stroked="t" coordsize="21600,21600" o:gfxdata="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g2+CbUAAAACQEAAA8AAAAAAAAAAQAgAAAAIgAAAGRycy9kb3ducmV2LnhtbFBLAQIU&#10;ABQAAAAIAIdO4kARv2c09wEAAL4DAAAOAAAAAAAAAAEAIAAAACMBAABkcnMvZTJvRG9jLnhtbFBL&#10;BQYAAAAABgAGAFkBAACM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113"/>
          <w:sz w:val="72"/>
          <w:szCs w:val="72"/>
          <w:lang w:eastAsia="zh-CN"/>
        </w:rPr>
        <w:t>兰州科技职业学院</w:t>
      </w:r>
    </w:p>
    <w:p w14:paraId="6905F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27940</wp:posOffset>
                </wp:positionV>
                <wp:extent cx="514794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61085" y="1963420"/>
                          <a:ext cx="514794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45pt;margin-top:2.2pt;height:0.75pt;width:405.35pt;z-index:251661312;mso-width-relative:page;mso-height-relative:page;" filled="f" stroked="t" coordsize="21600,21600" o:gfxdata="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NvnLbWAAAABQEAAA8AAAAAAAAAAQAgAAAAIgAAAGRycy9kb3ducmV2&#10;LnhtbFBLAQIUABQAAAAIAIdO4kBQadgG/gEAAMsDAAAOAAAAAAAAAAEAIAAAACUBAABkcnMvZTJv&#10;RG9jLnhtbFBLBQYAAAAABgAGAFkBAACVBQAAAAA=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1662B4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关于认真落实2025年秋季学期安全教育</w:t>
      </w:r>
    </w:p>
    <w:p w14:paraId="4380C95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“开学第一课”工作的通知</w:t>
      </w:r>
    </w:p>
    <w:p w14:paraId="6A25D243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二级学院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、各参与授课教师：</w:t>
      </w:r>
    </w:p>
    <w:p w14:paraId="1291FDE6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为深入贯彻落实甘肃省教育厅《关于组织开展2025年秋季学期安全教育“开学第一课”活动的通知》精神，切实提升我院学生的安全防范意识和自我保护能力，学院定于2025年秋季学期第一周全面开展以“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筑牢安全防线，守护平安校园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”为主题的安全教育“开学第一课”活动。为确保此项活动高质量、全覆盖、有实效，现对全体参与授课教师提出以下要求：</w:t>
      </w:r>
    </w:p>
    <w:p w14:paraId="59E93584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一、高度重视，提高站位</w:t>
      </w:r>
    </w:p>
    <w:p w14:paraId="09CD2444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全体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参与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授课教师应充分认识“开学第一课”活动的重要意义，将其视为新学期学生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思想政治教育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工作的开局之要。要以对学生高度负责的态度，精心准备，认真授课，确保安全教育入脑入心，为全年校园安全稳定工作打下坚实基础。</w:t>
      </w:r>
    </w:p>
    <w:p w14:paraId="006823EA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二、紧扣主题，突出重点</w:t>
      </w:r>
    </w:p>
    <w:p w14:paraId="18C1158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授课内容须严格围绕《甘肃省教育厅关于印发〈全省教育系统校园安全专项整治若干措施〉的通知》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《甘肃省教育厅关于组织开展2025年秋季学期安全教育“开学第一课”活动的通知》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及学院提供的统一PPT课件大纲（已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附后）展开，确保涵盖消防安全、交通安全、防诈骗、网络安全、心理健康等核心内容。结合高职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学生特点，重点突出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消防安全、食品安全、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实习实训安全、防网络贷、防求职陷阱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、遵守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《网络安全法》相关条款等与实践、就业紧密相关的安全议题。</w:t>
      </w:r>
    </w:p>
    <w:p w14:paraId="49250240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三、创新形式，注重实效</w:t>
      </w:r>
    </w:p>
    <w:p w14:paraId="71242311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要求采用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案例教学、情景模拟、互动问答、视频警示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等多样化教学手段，避免“照本宣科”。要充分利用好课件中的视觉化素材和讲稿建议，增强课堂的吸引力和感染力。鼓励教师结合自身专业和经历，分享真实案例，引导学生积极参与讨论和演练，切实提升学生的应急处突能力。</w:t>
      </w:r>
    </w:p>
    <w:p w14:paraId="41DD85FC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四、统一资源，规范表述</w:t>
      </w:r>
    </w:p>
    <w:p w14:paraId="43D72F77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为确保政策解读和知识传递的准确性，授课核心观点与关键数据须以学院提供的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统一教学资源包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为准。教师可在统一框架内丰富案例，但不得传播未经证实的信息或与主流价值观相悖的内容。</w:t>
      </w:r>
    </w:p>
    <w:p w14:paraId="47989A74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五、按时完成，及时反馈</w:t>
      </w:r>
    </w:p>
    <w:p w14:paraId="6C4329D4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（一）授课时间</w:t>
      </w:r>
    </w:p>
    <w:p w14:paraId="7FD5F0B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请务必在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开学第一周（2025年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日）内完成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2024级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所有班级的授课任务。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务必在第二周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（2025年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日-9月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日）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2025级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所有班级的授课任务。</w:t>
      </w:r>
    </w:p>
    <w:p w14:paraId="5F6D7D67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材料报送</w:t>
      </w:r>
    </w:p>
    <w:p w14:paraId="5B590CC5">
      <w:pPr>
        <w:pStyle w:val="4"/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请各授课教师于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2025年9月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10日前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，将本次课程的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教学总结（包括现场照片、学生反馈、特色做法等）及任何自主开发的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优质课件、视频、案例集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等资源，以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二级学院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为单位汇总后报送至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教务处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7C55E09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学院将择优上报至省教育厅，并纳入本年度教师考核评优的参考依据。</w:t>
      </w:r>
    </w:p>
    <w:p w14:paraId="31CDA5A8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六、加强协作，保障到位</w:t>
      </w:r>
    </w:p>
    <w:p w14:paraId="221B7432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各系部要做好统筹协调工作，提前为授课教师安排好教室、多媒体设备及演练所需场地物资。授课过程中如遇问题，请及时与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教务处、学生处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或保卫处联系。</w:t>
      </w:r>
    </w:p>
    <w:p w14:paraId="766094A9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安全教育工作责任重大，使命光荣。请各位老师以最高的热情和最实的作风，共同上好这堂“开学第一课”，全力守护我院学生的平安健康成长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3CDCEB0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特此通知</w:t>
      </w:r>
    </w:p>
    <w:p w14:paraId="74C2309C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48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56515</wp:posOffset>
            </wp:positionV>
            <wp:extent cx="1480820" cy="1401445"/>
            <wp:effectExtent l="0" t="0" r="8255" b="26670"/>
            <wp:wrapNone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 contrast="-6000"/>
                    </a:blip>
                    <a:stretch>
                      <a:fillRect/>
                    </a:stretch>
                  </pic:blipFill>
                  <pic:spPr>
                    <a:xfrm rot="21420000">
                      <a:off x="0" y="0"/>
                      <a:ext cx="148082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BD104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520" w:firstLineChars="11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兰州科技职业学院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教务处</w:t>
      </w:r>
    </w:p>
    <w:p w14:paraId="2F2C3332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840" w:firstLineChars="1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2025年8月26日</w:t>
      </w:r>
    </w:p>
    <w:p w14:paraId="79C3936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MiSans">
    <w:panose1 w:val="00000500000000000000"/>
    <w:charset w:val="86"/>
    <w:family w:val="auto"/>
    <w:pitch w:val="default"/>
    <w:sig w:usb0="00000001" w:usb1="0A0F181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40E2B"/>
    <w:multiLevelType w:val="singleLevel"/>
    <w:tmpl w:val="B1140E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C6119"/>
    <w:rsid w:val="22CB5324"/>
    <w:rsid w:val="5BEC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1175</Characters>
  <Lines>0</Lines>
  <Paragraphs>0</Paragraphs>
  <TotalTime>8</TotalTime>
  <ScaleCrop>false</ScaleCrop>
  <LinksUpToDate>false</LinksUpToDate>
  <CharactersWithSpaces>1175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2025-08-27T06:11:00Z</dcterms:created>
  <dc:creator>陌路花开</dc:creator>
  <cp:lastModifiedBy>陌路花开</cp:lastModifiedBy>
  <dcterms:modified xsi:type="dcterms:W3CDTF">2025-08-27T06:58:57Z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9E391CDA177E499AA4761925FDC00F78_11</vt:lpwstr>
  </property>
  <property fmtid="{D5CDD505-2E9C-101B-9397-08002B2CF9AE}" pid="4" name="KSOTemplateDocerSaveRecord">
    <vt:lpwstr>eyJoZGlkIjoiY2M1NzNkMWM2ODNjOWM4NjEyY2JlOWQ5YzcxMTFkNmUiLCJ1c2VySWQiOiIyOTA4OTM5NjIifQ==</vt:lpwstr>
  </property>
</Properties>
</file>